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2570" w14:textId="411F1C38" w:rsidR="00196F32" w:rsidRPr="00276643" w:rsidRDefault="00CB0E13"/>
    <w:p w14:paraId="5BE7CB18" w14:textId="619D9920" w:rsidR="00F92EE8" w:rsidRDefault="007B2D90" w:rsidP="007349C8">
      <w:pPr>
        <w:rPr>
          <w:sz w:val="40"/>
          <w:szCs w:val="40"/>
        </w:rPr>
      </w:pPr>
      <w:r>
        <w:rPr>
          <w:sz w:val="40"/>
          <w:szCs w:val="40"/>
        </w:rPr>
        <w:t>Mental Health Crisis Breathing Space Consent Form</w:t>
      </w:r>
    </w:p>
    <w:p w14:paraId="76083A29" w14:textId="34AC396C" w:rsidR="007B2D90" w:rsidRDefault="007B2D90" w:rsidP="007349C8">
      <w:pPr>
        <w:rPr>
          <w:sz w:val="40"/>
          <w:szCs w:val="4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1532"/>
        <w:gridCol w:w="1701"/>
        <w:gridCol w:w="236"/>
        <w:gridCol w:w="1634"/>
      </w:tblGrid>
      <w:tr w:rsidR="007B2D90" w14:paraId="41B5844A" w14:textId="77777777" w:rsidTr="002975E5">
        <w:trPr>
          <w:gridAfter w:val="1"/>
          <w:wAfter w:w="1634" w:type="dxa"/>
        </w:trPr>
        <w:tc>
          <w:tcPr>
            <w:tcW w:w="4673" w:type="dxa"/>
            <w:shd w:val="clear" w:color="auto" w:fill="002060"/>
          </w:tcPr>
          <w:p w14:paraId="48ECD6DB" w14:textId="77777777" w:rsidR="007B2D90" w:rsidRDefault="007B2D90" w:rsidP="002975E5">
            <w:r>
              <w:t xml:space="preserve">Professionals details </w:t>
            </w:r>
          </w:p>
        </w:tc>
        <w:tc>
          <w:tcPr>
            <w:tcW w:w="1532" w:type="dxa"/>
            <w:tcBorders>
              <w:top w:val="nil"/>
              <w:left w:val="nil"/>
              <w:right w:val="nil"/>
            </w:tcBorders>
          </w:tcPr>
          <w:p w14:paraId="40FB6128" w14:textId="77777777" w:rsidR="007B2D90" w:rsidRDefault="007B2D90" w:rsidP="002975E5"/>
        </w:tc>
        <w:tc>
          <w:tcPr>
            <w:tcW w:w="1701" w:type="dxa"/>
            <w:tcBorders>
              <w:top w:val="nil"/>
              <w:left w:val="nil"/>
              <w:right w:val="nil"/>
            </w:tcBorders>
          </w:tcPr>
          <w:p w14:paraId="06CB0DF5" w14:textId="77777777" w:rsidR="007B2D90" w:rsidRDefault="007B2D90" w:rsidP="002975E5"/>
        </w:tc>
        <w:tc>
          <w:tcPr>
            <w:tcW w:w="236" w:type="dxa"/>
            <w:tcBorders>
              <w:top w:val="nil"/>
              <w:left w:val="nil"/>
              <w:right w:val="nil"/>
            </w:tcBorders>
          </w:tcPr>
          <w:p w14:paraId="36E31BFD" w14:textId="77777777" w:rsidR="007B2D90" w:rsidRDefault="007B2D90" w:rsidP="002975E5"/>
        </w:tc>
      </w:tr>
      <w:tr w:rsidR="007B2D90" w:rsidRPr="00CD05B3" w14:paraId="73A15FF5" w14:textId="77777777" w:rsidTr="00297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673" w:type="dxa"/>
            <w:vMerge w:val="restart"/>
            <w:tcBorders>
              <w:top w:val="single" w:sz="4" w:space="0" w:color="auto"/>
              <w:left w:val="single" w:sz="4" w:space="0" w:color="auto"/>
              <w:right w:val="single" w:sz="4" w:space="0" w:color="auto"/>
            </w:tcBorders>
          </w:tcPr>
          <w:p w14:paraId="6BA0DA61" w14:textId="01F8C043" w:rsidR="007B2D90" w:rsidRPr="00D04F2F" w:rsidRDefault="007B2D90" w:rsidP="002975E5">
            <w:pPr>
              <w:spacing w:before="40" w:after="40"/>
              <w:rPr>
                <w:b/>
                <w:bCs/>
                <w:sz w:val="21"/>
              </w:rPr>
            </w:pPr>
            <w:r>
              <w:rPr>
                <w:b/>
                <w:bCs/>
                <w:sz w:val="21"/>
              </w:rPr>
              <w:t xml:space="preserve">Professional obtaining consent </w:t>
            </w:r>
          </w:p>
          <w:p w14:paraId="14E6B0BB" w14:textId="77777777" w:rsidR="007B2D90" w:rsidRPr="00D04F2F" w:rsidRDefault="007B2D90" w:rsidP="002975E5">
            <w:pPr>
              <w:spacing w:before="40" w:after="40"/>
              <w:rPr>
                <w:b/>
                <w:bCs/>
                <w:sz w:val="21"/>
              </w:rPr>
            </w:pPr>
          </w:p>
          <w:p w14:paraId="7116A237" w14:textId="77777777" w:rsidR="007B2D90" w:rsidRPr="00D04F2F" w:rsidRDefault="007B2D90" w:rsidP="002975E5">
            <w:pPr>
              <w:spacing w:before="40" w:after="40"/>
              <w:rPr>
                <w:b/>
                <w:bCs/>
                <w:sz w:val="21"/>
              </w:rPr>
            </w:pPr>
          </w:p>
        </w:tc>
        <w:tc>
          <w:tcPr>
            <w:tcW w:w="5103" w:type="dxa"/>
            <w:gridSpan w:val="4"/>
            <w:tcBorders>
              <w:top w:val="single" w:sz="4" w:space="0" w:color="auto"/>
              <w:left w:val="single" w:sz="4" w:space="0" w:color="auto"/>
              <w:bottom w:val="single" w:sz="4" w:space="0" w:color="auto"/>
              <w:right w:val="single" w:sz="4" w:space="0" w:color="auto"/>
            </w:tcBorders>
          </w:tcPr>
          <w:p w14:paraId="0C59FF3C" w14:textId="77777777" w:rsidR="007B2D90" w:rsidRPr="004C4330" w:rsidRDefault="007B2D90" w:rsidP="002975E5">
            <w:pPr>
              <w:spacing w:before="40" w:after="40"/>
              <w:rPr>
                <w:b/>
                <w:bCs/>
                <w:i/>
                <w:iCs/>
                <w:sz w:val="20"/>
                <w:szCs w:val="20"/>
              </w:rPr>
            </w:pPr>
            <w:r w:rsidRPr="00D04F2F">
              <w:rPr>
                <w:b/>
                <w:bCs/>
                <w:sz w:val="21"/>
                <w:szCs w:val="21"/>
              </w:rPr>
              <w:t>Referrer</w:t>
            </w:r>
            <w:r>
              <w:rPr>
                <w:b/>
                <w:bCs/>
                <w:sz w:val="21"/>
                <w:szCs w:val="21"/>
              </w:rPr>
              <w:t xml:space="preserve"> Name: </w:t>
            </w:r>
          </w:p>
        </w:tc>
      </w:tr>
      <w:tr w:rsidR="007B2D90" w:rsidRPr="00CD05B3" w14:paraId="62633057" w14:textId="77777777" w:rsidTr="00297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673" w:type="dxa"/>
            <w:vMerge/>
            <w:tcBorders>
              <w:left w:val="single" w:sz="4" w:space="0" w:color="auto"/>
              <w:right w:val="single" w:sz="4" w:space="0" w:color="auto"/>
            </w:tcBorders>
          </w:tcPr>
          <w:p w14:paraId="10EB3EEE" w14:textId="77777777" w:rsidR="007B2D90" w:rsidRPr="00D04F2F" w:rsidRDefault="007B2D90" w:rsidP="002975E5">
            <w:pPr>
              <w:spacing w:before="40" w:after="40"/>
              <w:rPr>
                <w:b/>
                <w:bCs/>
                <w:sz w:val="21"/>
              </w:rPr>
            </w:pPr>
          </w:p>
        </w:tc>
        <w:tc>
          <w:tcPr>
            <w:tcW w:w="5103" w:type="dxa"/>
            <w:gridSpan w:val="4"/>
            <w:tcBorders>
              <w:top w:val="single" w:sz="4" w:space="0" w:color="auto"/>
              <w:left w:val="single" w:sz="4" w:space="0" w:color="auto"/>
              <w:bottom w:val="single" w:sz="4" w:space="0" w:color="auto"/>
              <w:right w:val="single" w:sz="4" w:space="0" w:color="auto"/>
            </w:tcBorders>
          </w:tcPr>
          <w:p w14:paraId="2BD9ECEE" w14:textId="77777777" w:rsidR="007B2D90" w:rsidRPr="00D04F2F" w:rsidRDefault="007B2D90" w:rsidP="002975E5">
            <w:pPr>
              <w:spacing w:before="40" w:after="40"/>
              <w:rPr>
                <w:b/>
                <w:bCs/>
                <w:sz w:val="21"/>
                <w:szCs w:val="21"/>
              </w:rPr>
            </w:pPr>
            <w:r>
              <w:rPr>
                <w:b/>
                <w:bCs/>
                <w:sz w:val="21"/>
                <w:szCs w:val="21"/>
              </w:rPr>
              <w:t xml:space="preserve">Role/organisation: </w:t>
            </w:r>
          </w:p>
        </w:tc>
      </w:tr>
      <w:tr w:rsidR="007B2D90" w:rsidRPr="00CD05B3" w14:paraId="2951E9EB" w14:textId="77777777" w:rsidTr="00297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673" w:type="dxa"/>
            <w:vMerge/>
            <w:tcBorders>
              <w:left w:val="single" w:sz="4" w:space="0" w:color="auto"/>
              <w:right w:val="single" w:sz="4" w:space="0" w:color="auto"/>
            </w:tcBorders>
          </w:tcPr>
          <w:p w14:paraId="12425732" w14:textId="77777777" w:rsidR="007B2D90" w:rsidRPr="00D04F2F" w:rsidRDefault="007B2D90" w:rsidP="002975E5">
            <w:pPr>
              <w:spacing w:before="40" w:after="40"/>
              <w:rPr>
                <w:b/>
                <w:bCs/>
                <w:sz w:val="21"/>
              </w:rPr>
            </w:pPr>
          </w:p>
        </w:tc>
        <w:tc>
          <w:tcPr>
            <w:tcW w:w="5103" w:type="dxa"/>
            <w:gridSpan w:val="4"/>
            <w:tcBorders>
              <w:top w:val="single" w:sz="4" w:space="0" w:color="auto"/>
              <w:left w:val="single" w:sz="4" w:space="0" w:color="auto"/>
              <w:bottom w:val="single" w:sz="4" w:space="0" w:color="auto"/>
              <w:right w:val="single" w:sz="4" w:space="0" w:color="auto"/>
            </w:tcBorders>
          </w:tcPr>
          <w:p w14:paraId="1617C79F" w14:textId="77777777" w:rsidR="007B2D90" w:rsidRDefault="007B2D90" w:rsidP="002975E5">
            <w:pPr>
              <w:spacing w:before="40" w:after="40"/>
              <w:rPr>
                <w:b/>
                <w:bCs/>
                <w:sz w:val="21"/>
                <w:szCs w:val="21"/>
              </w:rPr>
            </w:pPr>
            <w:r>
              <w:rPr>
                <w:b/>
                <w:bCs/>
                <w:sz w:val="21"/>
                <w:szCs w:val="21"/>
              </w:rPr>
              <w:t xml:space="preserve">Contact Number: </w:t>
            </w:r>
          </w:p>
        </w:tc>
      </w:tr>
    </w:tbl>
    <w:p w14:paraId="6627EDBA" w14:textId="24D7E79E" w:rsidR="007B2D90" w:rsidRDefault="007B2D90" w:rsidP="002F0069">
      <w:pPr>
        <w:spacing w:line="269" w:lineRule="auto"/>
        <w:rPr>
          <w:rFonts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1532"/>
        <w:gridCol w:w="1701"/>
        <w:gridCol w:w="236"/>
        <w:gridCol w:w="1634"/>
      </w:tblGrid>
      <w:tr w:rsidR="007B2D90" w14:paraId="2C595036" w14:textId="77777777" w:rsidTr="002975E5">
        <w:trPr>
          <w:gridAfter w:val="1"/>
          <w:wAfter w:w="1634" w:type="dxa"/>
        </w:trPr>
        <w:tc>
          <w:tcPr>
            <w:tcW w:w="4673" w:type="dxa"/>
            <w:shd w:val="clear" w:color="auto" w:fill="002060"/>
          </w:tcPr>
          <w:p w14:paraId="0ACE5560" w14:textId="39043D7D" w:rsidR="007B2D90" w:rsidRDefault="007B2D90" w:rsidP="002975E5">
            <w:r>
              <w:rPr>
                <w:color w:val="FFFFFF" w:themeColor="background1"/>
              </w:rPr>
              <w:t xml:space="preserve">Breathing Space information </w:t>
            </w:r>
          </w:p>
        </w:tc>
        <w:tc>
          <w:tcPr>
            <w:tcW w:w="1532" w:type="dxa"/>
            <w:tcBorders>
              <w:top w:val="nil"/>
              <w:left w:val="nil"/>
              <w:right w:val="nil"/>
            </w:tcBorders>
          </w:tcPr>
          <w:p w14:paraId="28AE0909" w14:textId="77777777" w:rsidR="007B2D90" w:rsidRDefault="007B2D90" w:rsidP="002975E5"/>
        </w:tc>
        <w:tc>
          <w:tcPr>
            <w:tcW w:w="1701" w:type="dxa"/>
            <w:tcBorders>
              <w:top w:val="nil"/>
              <w:left w:val="nil"/>
              <w:right w:val="nil"/>
            </w:tcBorders>
          </w:tcPr>
          <w:p w14:paraId="379D6AD9" w14:textId="77777777" w:rsidR="007B2D90" w:rsidRDefault="007B2D90" w:rsidP="002975E5"/>
        </w:tc>
        <w:tc>
          <w:tcPr>
            <w:tcW w:w="236" w:type="dxa"/>
            <w:tcBorders>
              <w:top w:val="nil"/>
              <w:left w:val="nil"/>
              <w:right w:val="nil"/>
            </w:tcBorders>
          </w:tcPr>
          <w:p w14:paraId="2D18D2BC" w14:textId="77777777" w:rsidR="007B2D90" w:rsidRDefault="007B2D90" w:rsidP="002975E5"/>
        </w:tc>
      </w:tr>
      <w:tr w:rsidR="007B2D90" w:rsidRPr="004C4330" w14:paraId="151C3925" w14:textId="77777777" w:rsidTr="00297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9776" w:type="dxa"/>
            <w:gridSpan w:val="5"/>
            <w:tcBorders>
              <w:top w:val="single" w:sz="4" w:space="0" w:color="auto"/>
              <w:left w:val="single" w:sz="4" w:space="0" w:color="auto"/>
              <w:right w:val="single" w:sz="4" w:space="0" w:color="auto"/>
            </w:tcBorders>
          </w:tcPr>
          <w:p w14:paraId="1B09AC7A" w14:textId="77777777" w:rsidR="007B2D90" w:rsidRDefault="007B2D90" w:rsidP="007B2D90">
            <w:pPr>
              <w:pStyle w:val="Default"/>
              <w:jc w:val="both"/>
              <w:rPr>
                <w:rFonts w:asciiTheme="minorHAnsi" w:hAnsiTheme="minorHAnsi" w:cstheme="minorHAnsi"/>
              </w:rPr>
            </w:pPr>
            <w:r w:rsidRPr="007B2D90">
              <w:rPr>
                <w:rFonts w:asciiTheme="minorHAnsi" w:hAnsiTheme="minorHAnsi" w:cstheme="minorHAnsi"/>
              </w:rPr>
              <w:t>You are receiving mental health crisis treatment, and you may be struggling with problem debt.</w:t>
            </w:r>
          </w:p>
          <w:p w14:paraId="432868ED" w14:textId="77777777" w:rsidR="007B2D90" w:rsidRDefault="007B2D90" w:rsidP="007B2D90">
            <w:pPr>
              <w:pStyle w:val="Default"/>
              <w:jc w:val="both"/>
              <w:rPr>
                <w:rFonts w:asciiTheme="minorHAnsi" w:hAnsiTheme="minorHAnsi" w:cstheme="minorHAnsi"/>
              </w:rPr>
            </w:pPr>
          </w:p>
          <w:p w14:paraId="7203038C" w14:textId="501DE4DA" w:rsidR="007B2D90" w:rsidRDefault="007B2D90" w:rsidP="007B2D90">
            <w:pPr>
              <w:pStyle w:val="Default"/>
              <w:jc w:val="both"/>
              <w:rPr>
                <w:rFonts w:asciiTheme="minorHAnsi" w:hAnsiTheme="minorHAnsi" w:cstheme="minorHAnsi"/>
              </w:rPr>
            </w:pPr>
            <w:r w:rsidRPr="007B2D90">
              <w:rPr>
                <w:rFonts w:asciiTheme="minorHAnsi" w:hAnsiTheme="minorHAnsi" w:cstheme="minorHAnsi"/>
              </w:rPr>
              <w:t xml:space="preserve">With your permission, I can complete a form to be sent to a debt adviser on your behalf to ask for a mental health crisis breathing space for you. Having a breathing space should stop you being contacted by someone you owe money to or being charged fees and interest on your debts while you are receiving crisis treatment. The breathing space will last for 30 days after your crisis treatment ends. </w:t>
            </w:r>
          </w:p>
          <w:p w14:paraId="25E15D9C" w14:textId="77777777" w:rsidR="007B2D90" w:rsidRPr="007B2D90" w:rsidRDefault="007B2D90" w:rsidP="007B2D90">
            <w:pPr>
              <w:pStyle w:val="Default"/>
              <w:jc w:val="both"/>
              <w:rPr>
                <w:rFonts w:asciiTheme="minorHAnsi" w:hAnsiTheme="minorHAnsi" w:cstheme="minorHAnsi"/>
              </w:rPr>
            </w:pPr>
          </w:p>
          <w:p w14:paraId="057D0196" w14:textId="7F96790F" w:rsidR="007B2D90" w:rsidRDefault="007B2D90" w:rsidP="007B2D90">
            <w:pPr>
              <w:pStyle w:val="Default"/>
              <w:jc w:val="both"/>
              <w:rPr>
                <w:rFonts w:asciiTheme="minorHAnsi" w:hAnsiTheme="minorHAnsi" w:cstheme="minorHAnsi"/>
              </w:rPr>
            </w:pPr>
            <w:r w:rsidRPr="007B2D90">
              <w:rPr>
                <w:rFonts w:asciiTheme="minorHAnsi" w:hAnsiTheme="minorHAnsi" w:cstheme="minorHAnsi"/>
              </w:rPr>
              <w:t xml:space="preserve">A debt adviser will share the information I provide in the form with other organisations, including the breathing space scheme administrator, your creditors and their agents. This needs to happen for them to establish your financial situation and make sure your creditors know you are protected by the scheme. Your creditors will be notified that you are in a mental health crisis breathing space, but they will not be given any specific information about your condition or your treatment. </w:t>
            </w:r>
          </w:p>
          <w:p w14:paraId="08EE8DBC" w14:textId="77777777" w:rsidR="007B2D90" w:rsidRDefault="007B2D90" w:rsidP="007B2D90">
            <w:pPr>
              <w:pStyle w:val="Default"/>
              <w:jc w:val="both"/>
              <w:rPr>
                <w:rFonts w:asciiTheme="minorHAnsi" w:hAnsiTheme="minorHAnsi" w:cstheme="minorHAnsi"/>
              </w:rPr>
            </w:pPr>
          </w:p>
          <w:p w14:paraId="07CB161E" w14:textId="49941F50" w:rsidR="007B2D90" w:rsidRPr="007B2D90" w:rsidRDefault="007B2D90" w:rsidP="007B2D90">
            <w:pPr>
              <w:pStyle w:val="Default"/>
              <w:jc w:val="both"/>
              <w:rPr>
                <w:rFonts w:asciiTheme="minorHAnsi" w:hAnsiTheme="minorHAnsi" w:cstheme="minorHAnsi"/>
              </w:rPr>
            </w:pPr>
            <w:r w:rsidRPr="007B2D90">
              <w:rPr>
                <w:rFonts w:asciiTheme="minorHAnsi" w:hAnsiTheme="minorHAnsi" w:cstheme="minorHAnsi"/>
              </w:rPr>
              <w:t>The debt adviser will also be able to contact you later, to offer you help to manage your debts.</w:t>
            </w:r>
          </w:p>
        </w:tc>
      </w:tr>
    </w:tbl>
    <w:p w14:paraId="09DD5339" w14:textId="72729FBF" w:rsidR="007B2D90" w:rsidRDefault="007B2D90" w:rsidP="002F0069">
      <w:pPr>
        <w:spacing w:line="269" w:lineRule="auto"/>
        <w:rPr>
          <w:rFonts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215"/>
        <w:gridCol w:w="1317"/>
        <w:gridCol w:w="1701"/>
        <w:gridCol w:w="236"/>
        <w:gridCol w:w="1634"/>
      </w:tblGrid>
      <w:tr w:rsidR="007B2D90" w14:paraId="587C018F" w14:textId="77777777" w:rsidTr="002975E5">
        <w:trPr>
          <w:gridAfter w:val="1"/>
          <w:wAfter w:w="1634" w:type="dxa"/>
        </w:trPr>
        <w:tc>
          <w:tcPr>
            <w:tcW w:w="4673" w:type="dxa"/>
            <w:shd w:val="clear" w:color="auto" w:fill="002060"/>
          </w:tcPr>
          <w:p w14:paraId="444680B4" w14:textId="77777777" w:rsidR="007B2D90" w:rsidRDefault="007B2D90" w:rsidP="002975E5">
            <w:r>
              <w:rPr>
                <w:color w:val="FFFFFF" w:themeColor="background1"/>
              </w:rPr>
              <w:t>Consent to share information</w:t>
            </w:r>
          </w:p>
        </w:tc>
        <w:tc>
          <w:tcPr>
            <w:tcW w:w="1532" w:type="dxa"/>
            <w:gridSpan w:val="2"/>
            <w:tcBorders>
              <w:top w:val="nil"/>
              <w:left w:val="nil"/>
              <w:right w:val="nil"/>
            </w:tcBorders>
          </w:tcPr>
          <w:p w14:paraId="5FC45E3E" w14:textId="77777777" w:rsidR="007B2D90" w:rsidRDefault="007B2D90" w:rsidP="002975E5"/>
        </w:tc>
        <w:tc>
          <w:tcPr>
            <w:tcW w:w="1701" w:type="dxa"/>
            <w:tcBorders>
              <w:top w:val="nil"/>
              <w:left w:val="nil"/>
              <w:right w:val="nil"/>
            </w:tcBorders>
          </w:tcPr>
          <w:p w14:paraId="0B605D19" w14:textId="77777777" w:rsidR="007B2D90" w:rsidRDefault="007B2D90" w:rsidP="002975E5"/>
        </w:tc>
        <w:tc>
          <w:tcPr>
            <w:tcW w:w="236" w:type="dxa"/>
            <w:tcBorders>
              <w:top w:val="nil"/>
              <w:left w:val="nil"/>
              <w:right w:val="nil"/>
            </w:tcBorders>
          </w:tcPr>
          <w:p w14:paraId="0AE04321" w14:textId="77777777" w:rsidR="007B2D90" w:rsidRDefault="007B2D90" w:rsidP="002975E5"/>
        </w:tc>
      </w:tr>
      <w:tr w:rsidR="007B2D90" w:rsidRPr="004C4330" w14:paraId="07F7D4B4" w14:textId="77777777" w:rsidTr="00121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888" w:type="dxa"/>
            <w:gridSpan w:val="2"/>
            <w:tcBorders>
              <w:top w:val="single" w:sz="4" w:space="0" w:color="auto"/>
              <w:left w:val="single" w:sz="4" w:space="0" w:color="auto"/>
              <w:bottom w:val="single" w:sz="4" w:space="0" w:color="auto"/>
              <w:right w:val="single" w:sz="4" w:space="0" w:color="auto"/>
            </w:tcBorders>
          </w:tcPr>
          <w:p w14:paraId="48FEE687" w14:textId="2391FDD7" w:rsidR="007B2D90" w:rsidRPr="007B2D90" w:rsidRDefault="007B2D90" w:rsidP="007B2D90">
            <w:pPr>
              <w:pStyle w:val="Default"/>
              <w:jc w:val="both"/>
              <w:rPr>
                <w:rFonts w:asciiTheme="minorHAnsi" w:hAnsiTheme="minorHAnsi" w:cstheme="minorHAnsi"/>
              </w:rPr>
            </w:pPr>
            <w:r w:rsidRPr="007B2D90">
              <w:rPr>
                <w:rFonts w:asciiTheme="minorHAnsi" w:hAnsiTheme="minorHAnsi" w:cstheme="minorHAnsi"/>
              </w:rPr>
              <w:t xml:space="preserve">Are you happy for me to share your details with a debt adviser to see whether you are eligible for a mental health crisis breathing space? </w:t>
            </w:r>
          </w:p>
          <w:p w14:paraId="77F5A4B3" w14:textId="77777777" w:rsidR="007B2D90" w:rsidRPr="004C4330" w:rsidRDefault="007B2D90" w:rsidP="007B2D90">
            <w:pPr>
              <w:pStyle w:val="Default"/>
              <w:jc w:val="both"/>
              <w:rPr>
                <w:b/>
                <w:bCs/>
                <w:i/>
                <w:iCs/>
                <w:sz w:val="20"/>
                <w:szCs w:val="20"/>
              </w:rPr>
            </w:pPr>
          </w:p>
        </w:tc>
        <w:tc>
          <w:tcPr>
            <w:tcW w:w="4888" w:type="dxa"/>
            <w:gridSpan w:val="4"/>
            <w:tcBorders>
              <w:top w:val="single" w:sz="4" w:space="0" w:color="auto"/>
              <w:left w:val="single" w:sz="4" w:space="0" w:color="auto"/>
              <w:bottom w:val="single" w:sz="4" w:space="0" w:color="auto"/>
              <w:right w:val="single" w:sz="4" w:space="0" w:color="auto"/>
            </w:tcBorders>
          </w:tcPr>
          <w:p w14:paraId="3C684A51" w14:textId="479EBAFB" w:rsidR="007B2D90" w:rsidRPr="007B2D90" w:rsidRDefault="007B2D90" w:rsidP="007B2D90">
            <w:pPr>
              <w:pStyle w:val="Default"/>
              <w:jc w:val="both"/>
              <w:rPr>
                <w:sz w:val="20"/>
                <w:szCs w:val="20"/>
              </w:rPr>
            </w:pPr>
            <w:r>
              <w:rPr>
                <w:sz w:val="20"/>
                <w:szCs w:val="20"/>
              </w:rPr>
              <w:t xml:space="preserve">Yes/No </w:t>
            </w:r>
          </w:p>
        </w:tc>
      </w:tr>
      <w:tr w:rsidR="007B2D90" w:rsidRPr="004C4330" w14:paraId="6B030E12" w14:textId="77777777" w:rsidTr="00D8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4888" w:type="dxa"/>
            <w:gridSpan w:val="2"/>
            <w:tcBorders>
              <w:top w:val="single" w:sz="4" w:space="0" w:color="auto"/>
              <w:left w:val="single" w:sz="4" w:space="0" w:color="auto"/>
              <w:right w:val="single" w:sz="4" w:space="0" w:color="auto"/>
            </w:tcBorders>
          </w:tcPr>
          <w:p w14:paraId="39AA8649" w14:textId="01768552" w:rsidR="007B2D90" w:rsidRPr="007B2D90" w:rsidRDefault="007B2D90" w:rsidP="007B2D90">
            <w:pPr>
              <w:pStyle w:val="Default"/>
              <w:jc w:val="both"/>
              <w:rPr>
                <w:rFonts w:asciiTheme="minorHAnsi" w:hAnsiTheme="minorHAnsi" w:cstheme="minorHAnsi"/>
              </w:rPr>
            </w:pPr>
            <w:r w:rsidRPr="007B2D90">
              <w:rPr>
                <w:rFonts w:asciiTheme="minorHAnsi" w:hAnsiTheme="minorHAnsi" w:cstheme="minorHAnsi"/>
              </w:rPr>
              <w:t>If you want to go ahead, but are worried that your creditors may be violent, we can ask the debt adviser not to share your address with your creditors. Do you want the debt adviser to consider this?</w:t>
            </w:r>
          </w:p>
        </w:tc>
        <w:tc>
          <w:tcPr>
            <w:tcW w:w="4888" w:type="dxa"/>
            <w:gridSpan w:val="4"/>
            <w:tcBorders>
              <w:top w:val="single" w:sz="4" w:space="0" w:color="auto"/>
              <w:left w:val="single" w:sz="4" w:space="0" w:color="auto"/>
              <w:right w:val="single" w:sz="4" w:space="0" w:color="auto"/>
            </w:tcBorders>
          </w:tcPr>
          <w:p w14:paraId="1FA07DB3" w14:textId="2CB10953" w:rsidR="007B2D90" w:rsidRPr="007B2D90" w:rsidRDefault="007B2D90" w:rsidP="007B2D90">
            <w:pPr>
              <w:pStyle w:val="Default"/>
              <w:jc w:val="both"/>
              <w:rPr>
                <w:sz w:val="20"/>
                <w:szCs w:val="20"/>
              </w:rPr>
            </w:pPr>
            <w:r>
              <w:rPr>
                <w:sz w:val="20"/>
                <w:szCs w:val="20"/>
              </w:rPr>
              <w:t>Yes/No</w:t>
            </w:r>
          </w:p>
        </w:tc>
      </w:tr>
    </w:tbl>
    <w:p w14:paraId="1E99912E" w14:textId="77777777" w:rsidR="002F0069" w:rsidRPr="002F0069" w:rsidRDefault="002F0069" w:rsidP="002F0069">
      <w:pPr>
        <w:spacing w:line="269" w:lineRule="auto"/>
        <w:rPr>
          <w:rFonts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3"/>
        <w:gridCol w:w="215"/>
        <w:gridCol w:w="1317"/>
        <w:gridCol w:w="1701"/>
        <w:gridCol w:w="236"/>
        <w:gridCol w:w="1634"/>
      </w:tblGrid>
      <w:tr w:rsidR="0077380E" w14:paraId="0198C1A2" w14:textId="77777777" w:rsidTr="007349C8">
        <w:trPr>
          <w:gridAfter w:val="1"/>
          <w:wAfter w:w="1634" w:type="dxa"/>
        </w:trPr>
        <w:tc>
          <w:tcPr>
            <w:tcW w:w="4673" w:type="dxa"/>
            <w:shd w:val="clear" w:color="auto" w:fill="002060"/>
          </w:tcPr>
          <w:p w14:paraId="0F60D802" w14:textId="48FEE322" w:rsidR="0077380E" w:rsidRDefault="007B2D90" w:rsidP="0049059E">
            <w:r>
              <w:t xml:space="preserve">Persons consent </w:t>
            </w:r>
          </w:p>
        </w:tc>
        <w:tc>
          <w:tcPr>
            <w:tcW w:w="1532" w:type="dxa"/>
            <w:gridSpan w:val="2"/>
            <w:tcBorders>
              <w:top w:val="nil"/>
              <w:left w:val="nil"/>
              <w:right w:val="nil"/>
            </w:tcBorders>
          </w:tcPr>
          <w:p w14:paraId="114B88D7" w14:textId="2DADEF06" w:rsidR="0077380E" w:rsidRDefault="0077380E" w:rsidP="0049059E"/>
        </w:tc>
        <w:tc>
          <w:tcPr>
            <w:tcW w:w="1701" w:type="dxa"/>
            <w:tcBorders>
              <w:top w:val="nil"/>
              <w:left w:val="nil"/>
              <w:right w:val="nil"/>
            </w:tcBorders>
          </w:tcPr>
          <w:p w14:paraId="19CD57DB" w14:textId="77777777" w:rsidR="0077380E" w:rsidRDefault="0077380E" w:rsidP="0049059E"/>
        </w:tc>
        <w:tc>
          <w:tcPr>
            <w:tcW w:w="236" w:type="dxa"/>
            <w:tcBorders>
              <w:top w:val="nil"/>
              <w:left w:val="nil"/>
              <w:right w:val="nil"/>
            </w:tcBorders>
          </w:tcPr>
          <w:p w14:paraId="75B0256D" w14:textId="77777777" w:rsidR="0077380E" w:rsidRDefault="0077380E" w:rsidP="0049059E"/>
        </w:tc>
      </w:tr>
      <w:tr w:rsidR="007B2D90" w:rsidRPr="00CD05B3" w14:paraId="7AC3E4AA" w14:textId="77777777" w:rsidTr="00E21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9776" w:type="dxa"/>
            <w:gridSpan w:val="6"/>
            <w:tcBorders>
              <w:top w:val="single" w:sz="4" w:space="0" w:color="auto"/>
              <w:left w:val="single" w:sz="4" w:space="0" w:color="auto"/>
              <w:bottom w:val="single" w:sz="4" w:space="0" w:color="auto"/>
              <w:right w:val="single" w:sz="4" w:space="0" w:color="auto"/>
            </w:tcBorders>
          </w:tcPr>
          <w:p w14:paraId="7C3AE72F" w14:textId="3DCCC482" w:rsidR="007B2D90" w:rsidRPr="007B2D90" w:rsidRDefault="007B2D90" w:rsidP="592BF312">
            <w:pPr>
              <w:spacing w:before="40" w:after="40"/>
              <w:rPr>
                <w:sz w:val="20"/>
                <w:szCs w:val="20"/>
              </w:rPr>
            </w:pPr>
            <w:r>
              <w:rPr>
                <w:sz w:val="20"/>
                <w:szCs w:val="20"/>
              </w:rPr>
              <w:t xml:space="preserve">I am aware of information about breathing space and reasons why by information will be shared, I consent to this information being shared and stored in accordance with GDPR Legislation. </w:t>
            </w:r>
          </w:p>
        </w:tc>
      </w:tr>
      <w:tr w:rsidR="007B2D90" w:rsidRPr="00CD05B3" w14:paraId="289DA3CC" w14:textId="107C04E8" w:rsidTr="007B2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888" w:type="dxa"/>
            <w:gridSpan w:val="2"/>
            <w:tcBorders>
              <w:top w:val="single" w:sz="4" w:space="0" w:color="auto"/>
              <w:left w:val="single" w:sz="4" w:space="0" w:color="auto"/>
              <w:bottom w:val="single" w:sz="4" w:space="0" w:color="auto"/>
              <w:right w:val="single" w:sz="4" w:space="0" w:color="auto"/>
            </w:tcBorders>
          </w:tcPr>
          <w:p w14:paraId="525C6380" w14:textId="4E82EB14" w:rsidR="007B2D90" w:rsidRPr="004C4330" w:rsidRDefault="007B2D90" w:rsidP="592BF312">
            <w:pPr>
              <w:spacing w:before="40" w:after="40"/>
              <w:rPr>
                <w:b/>
                <w:bCs/>
                <w:i/>
                <w:iCs/>
                <w:sz w:val="20"/>
                <w:szCs w:val="20"/>
              </w:rPr>
            </w:pPr>
            <w:r>
              <w:rPr>
                <w:b/>
                <w:bCs/>
                <w:sz w:val="21"/>
                <w:szCs w:val="21"/>
              </w:rPr>
              <w:t xml:space="preserve">Persons name: </w:t>
            </w:r>
          </w:p>
        </w:tc>
        <w:tc>
          <w:tcPr>
            <w:tcW w:w="4888" w:type="dxa"/>
            <w:gridSpan w:val="4"/>
            <w:tcBorders>
              <w:top w:val="single" w:sz="4" w:space="0" w:color="auto"/>
              <w:left w:val="single" w:sz="4" w:space="0" w:color="auto"/>
              <w:bottom w:val="single" w:sz="4" w:space="0" w:color="auto"/>
              <w:right w:val="single" w:sz="4" w:space="0" w:color="auto"/>
            </w:tcBorders>
          </w:tcPr>
          <w:p w14:paraId="00D4F74D" w14:textId="28E77410" w:rsidR="007B2D90" w:rsidRPr="004C4330" w:rsidRDefault="007B2D90" w:rsidP="592BF312">
            <w:pPr>
              <w:spacing w:before="40" w:after="40"/>
              <w:rPr>
                <w:b/>
                <w:bCs/>
                <w:i/>
                <w:iCs/>
                <w:sz w:val="20"/>
                <w:szCs w:val="20"/>
              </w:rPr>
            </w:pPr>
          </w:p>
        </w:tc>
      </w:tr>
      <w:tr w:rsidR="007B2D90" w:rsidRPr="00CD05B3" w14:paraId="6C49EF1F" w14:textId="77777777" w:rsidTr="007B2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888" w:type="dxa"/>
            <w:gridSpan w:val="2"/>
            <w:tcBorders>
              <w:top w:val="single" w:sz="4" w:space="0" w:color="auto"/>
              <w:left w:val="single" w:sz="4" w:space="0" w:color="auto"/>
              <w:bottom w:val="single" w:sz="4" w:space="0" w:color="auto"/>
              <w:right w:val="single" w:sz="4" w:space="0" w:color="auto"/>
            </w:tcBorders>
          </w:tcPr>
          <w:p w14:paraId="5C47E508" w14:textId="4D985376" w:rsidR="007B2D90" w:rsidRDefault="007B2D90" w:rsidP="592BF312">
            <w:pPr>
              <w:spacing w:before="40" w:after="40"/>
              <w:rPr>
                <w:b/>
                <w:bCs/>
                <w:sz w:val="21"/>
                <w:szCs w:val="21"/>
              </w:rPr>
            </w:pPr>
            <w:r>
              <w:rPr>
                <w:b/>
                <w:bCs/>
                <w:sz w:val="21"/>
                <w:szCs w:val="21"/>
              </w:rPr>
              <w:t xml:space="preserve">Persons signature: </w:t>
            </w:r>
          </w:p>
        </w:tc>
        <w:tc>
          <w:tcPr>
            <w:tcW w:w="4888" w:type="dxa"/>
            <w:gridSpan w:val="4"/>
            <w:tcBorders>
              <w:top w:val="single" w:sz="4" w:space="0" w:color="auto"/>
              <w:left w:val="single" w:sz="4" w:space="0" w:color="auto"/>
              <w:bottom w:val="single" w:sz="4" w:space="0" w:color="auto"/>
              <w:right w:val="single" w:sz="4" w:space="0" w:color="auto"/>
            </w:tcBorders>
          </w:tcPr>
          <w:p w14:paraId="4D2A569F" w14:textId="77777777" w:rsidR="007B2D90" w:rsidRPr="004C4330" w:rsidRDefault="007B2D90" w:rsidP="592BF312">
            <w:pPr>
              <w:spacing w:before="40" w:after="40"/>
              <w:rPr>
                <w:b/>
                <w:bCs/>
                <w:i/>
                <w:iCs/>
                <w:sz w:val="20"/>
                <w:szCs w:val="20"/>
              </w:rPr>
            </w:pPr>
          </w:p>
        </w:tc>
      </w:tr>
      <w:tr w:rsidR="007B2D90" w:rsidRPr="00CD05B3" w14:paraId="7DEC3F10" w14:textId="77777777" w:rsidTr="006E3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888" w:type="dxa"/>
            <w:gridSpan w:val="2"/>
            <w:tcBorders>
              <w:top w:val="single" w:sz="4" w:space="0" w:color="auto"/>
              <w:left w:val="single" w:sz="4" w:space="0" w:color="auto"/>
              <w:right w:val="single" w:sz="4" w:space="0" w:color="auto"/>
            </w:tcBorders>
          </w:tcPr>
          <w:p w14:paraId="268078CB" w14:textId="1FD29D5C" w:rsidR="007B2D90" w:rsidRDefault="007B2D90" w:rsidP="592BF312">
            <w:pPr>
              <w:spacing w:before="40" w:after="40"/>
              <w:rPr>
                <w:b/>
                <w:bCs/>
                <w:sz w:val="21"/>
                <w:szCs w:val="21"/>
              </w:rPr>
            </w:pPr>
            <w:r>
              <w:rPr>
                <w:b/>
                <w:bCs/>
                <w:sz w:val="21"/>
                <w:szCs w:val="21"/>
              </w:rPr>
              <w:t xml:space="preserve">Date: </w:t>
            </w:r>
          </w:p>
        </w:tc>
        <w:tc>
          <w:tcPr>
            <w:tcW w:w="4888" w:type="dxa"/>
            <w:gridSpan w:val="4"/>
            <w:tcBorders>
              <w:top w:val="single" w:sz="4" w:space="0" w:color="auto"/>
              <w:left w:val="single" w:sz="4" w:space="0" w:color="auto"/>
              <w:right w:val="single" w:sz="4" w:space="0" w:color="auto"/>
            </w:tcBorders>
          </w:tcPr>
          <w:p w14:paraId="29A6C54F" w14:textId="77777777" w:rsidR="007B2D90" w:rsidRPr="004C4330" w:rsidRDefault="007B2D90" w:rsidP="592BF312">
            <w:pPr>
              <w:spacing w:before="40" w:after="40"/>
              <w:rPr>
                <w:b/>
                <w:bCs/>
                <w:i/>
                <w:iCs/>
                <w:sz w:val="20"/>
                <w:szCs w:val="20"/>
              </w:rPr>
            </w:pPr>
          </w:p>
        </w:tc>
      </w:tr>
    </w:tbl>
    <w:p w14:paraId="1ECB942F" w14:textId="77777777" w:rsidR="0064281A" w:rsidRPr="0064281A" w:rsidRDefault="0064281A" w:rsidP="0064281A">
      <w:pPr>
        <w:rPr>
          <w:i/>
          <w:sz w:val="18"/>
        </w:rPr>
      </w:pPr>
    </w:p>
    <w:sectPr w:rsidR="0064281A" w:rsidRPr="0064281A" w:rsidSect="00F92EE8">
      <w:headerReference w:type="default" r:id="rId8"/>
      <w:footerReference w:type="default" r:id="rId9"/>
      <w:pgSz w:w="11900" w:h="16840"/>
      <w:pgMar w:top="851" w:right="1021"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8499" w14:textId="77777777" w:rsidR="00CB0E13" w:rsidRDefault="00CB0E13" w:rsidP="00F92EE8">
      <w:r>
        <w:separator/>
      </w:r>
    </w:p>
  </w:endnote>
  <w:endnote w:type="continuationSeparator" w:id="0">
    <w:p w14:paraId="30E47CE6" w14:textId="77777777" w:rsidR="00CB0E13" w:rsidRDefault="00CB0E13" w:rsidP="00F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5564" w14:textId="34BF296B" w:rsidR="00F92EE8" w:rsidRDefault="00422513">
    <w:pPr>
      <w:pStyle w:val="Footer"/>
      <w:rPr>
        <w:sz w:val="16"/>
      </w:rPr>
    </w:pPr>
    <w:r>
      <w:rPr>
        <w:sz w:val="16"/>
      </w:rPr>
      <w:fldChar w:fldCharType="begin"/>
    </w:r>
    <w:r>
      <w:rPr>
        <w:sz w:val="16"/>
      </w:rPr>
      <w:instrText xml:space="preserve"> FILENAME  \* MERGEFORMAT </w:instrText>
    </w:r>
    <w:r>
      <w:rPr>
        <w:sz w:val="16"/>
      </w:rPr>
      <w:fldChar w:fldCharType="separate"/>
    </w:r>
    <w:r>
      <w:rPr>
        <w:noProof/>
        <w:sz w:val="16"/>
      </w:rPr>
      <w:t xml:space="preserve">AMHP </w:t>
    </w:r>
    <w:r w:rsidR="007B2D90">
      <w:rPr>
        <w:noProof/>
        <w:sz w:val="16"/>
      </w:rPr>
      <w:t>Consent</w:t>
    </w:r>
    <w:r>
      <w:rPr>
        <w:noProof/>
        <w:sz w:val="16"/>
      </w:rPr>
      <w:t xml:space="preserve"> Form.docx</w:t>
    </w:r>
    <w:r>
      <w:rPr>
        <w:sz w:val="16"/>
      </w:rPr>
      <w:fldChar w:fldCharType="end"/>
    </w:r>
    <w:r>
      <w:rPr>
        <w:sz w:val="16"/>
      </w:rPr>
      <w:tab/>
    </w:r>
    <w:r>
      <w:rPr>
        <w:sz w:val="16"/>
      </w:rPr>
      <w:tab/>
    </w:r>
    <w:r>
      <w:rPr>
        <w:sz w:val="16"/>
      </w:rPr>
      <w:fldChar w:fldCharType="begin"/>
    </w:r>
    <w:r>
      <w:rPr>
        <w:sz w:val="16"/>
      </w:rPr>
      <w:instrText xml:space="preserve"> PAGE  \* MERGEFORMAT </w:instrText>
    </w:r>
    <w:r>
      <w:rPr>
        <w:sz w:val="16"/>
      </w:rPr>
      <w:fldChar w:fldCharType="separate"/>
    </w:r>
    <w:r w:rsidR="00FB150C">
      <w:rPr>
        <w:noProof/>
        <w:sz w:val="16"/>
      </w:rPr>
      <w:t>4</w:t>
    </w:r>
    <w:r>
      <w:rPr>
        <w:sz w:val="16"/>
      </w:rPr>
      <w:fldChar w:fldCharType="end"/>
    </w:r>
  </w:p>
  <w:p w14:paraId="3E9AACBC" w14:textId="02A7BA6A" w:rsidR="00422513" w:rsidRPr="00F92EE8" w:rsidRDefault="0042251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3DAC" w14:textId="77777777" w:rsidR="00CB0E13" w:rsidRDefault="00CB0E13" w:rsidP="00F92EE8">
      <w:r>
        <w:separator/>
      </w:r>
    </w:p>
  </w:footnote>
  <w:footnote w:type="continuationSeparator" w:id="0">
    <w:p w14:paraId="3E5D83EC" w14:textId="77777777" w:rsidR="00CB0E13" w:rsidRDefault="00CB0E13" w:rsidP="00F9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76FD" w14:textId="20D3EEA3" w:rsidR="00F92EE8" w:rsidRDefault="00C9592E" w:rsidP="00F92EE8">
    <w:pPr>
      <w:pStyle w:val="Header"/>
      <w:tabs>
        <w:tab w:val="left" w:pos="8600"/>
      </w:tabs>
      <w:jc w:val="both"/>
    </w:pPr>
    <w:r>
      <w:rPr>
        <w:noProof/>
      </w:rPr>
      <w:drawing>
        <wp:inline distT="0" distB="0" distL="0" distR="0" wp14:anchorId="15A23646" wp14:editId="2ED2FCC6">
          <wp:extent cx="6259830" cy="6515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9830" cy="651510"/>
                  </a:xfrm>
                  <a:prstGeom prst="rect">
                    <a:avLst/>
                  </a:prstGeom>
                  <a:noFill/>
                  <a:ln>
                    <a:noFill/>
                  </a:ln>
                </pic:spPr>
              </pic:pic>
            </a:graphicData>
          </a:graphic>
        </wp:inline>
      </w:drawing>
    </w:r>
    <w:r w:rsidR="00F92EE8">
      <w:t xml:space="preserve">       </w:t>
    </w:r>
    <w:r w:rsidR="00F92EE8">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97AA4"/>
    <w:multiLevelType w:val="hybridMultilevel"/>
    <w:tmpl w:val="7B3E5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211111"/>
    <w:multiLevelType w:val="hybridMultilevel"/>
    <w:tmpl w:val="F9969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E8"/>
    <w:rsid w:val="00057808"/>
    <w:rsid w:val="00070A63"/>
    <w:rsid w:val="000761B4"/>
    <w:rsid w:val="00095948"/>
    <w:rsid w:val="000A356C"/>
    <w:rsid w:val="000B2772"/>
    <w:rsid w:val="000D17C0"/>
    <w:rsid w:val="000D3F61"/>
    <w:rsid w:val="000F311A"/>
    <w:rsid w:val="001B3E75"/>
    <w:rsid w:val="00217FE4"/>
    <w:rsid w:val="00224485"/>
    <w:rsid w:val="00234D98"/>
    <w:rsid w:val="00263AC6"/>
    <w:rsid w:val="00276643"/>
    <w:rsid w:val="0028003E"/>
    <w:rsid w:val="00280F61"/>
    <w:rsid w:val="002839E7"/>
    <w:rsid w:val="00290D77"/>
    <w:rsid w:val="00292581"/>
    <w:rsid w:val="002C4B35"/>
    <w:rsid w:val="002C6BAC"/>
    <w:rsid w:val="002F0069"/>
    <w:rsid w:val="002F1185"/>
    <w:rsid w:val="00301C1C"/>
    <w:rsid w:val="003303D2"/>
    <w:rsid w:val="003423CF"/>
    <w:rsid w:val="0035052A"/>
    <w:rsid w:val="00391804"/>
    <w:rsid w:val="003937C8"/>
    <w:rsid w:val="003D70F7"/>
    <w:rsid w:val="003E0942"/>
    <w:rsid w:val="003E17F0"/>
    <w:rsid w:val="00422513"/>
    <w:rsid w:val="00422EA0"/>
    <w:rsid w:val="004233C1"/>
    <w:rsid w:val="00423928"/>
    <w:rsid w:val="004407C7"/>
    <w:rsid w:val="0046334B"/>
    <w:rsid w:val="00465670"/>
    <w:rsid w:val="004C4330"/>
    <w:rsid w:val="004C7DB2"/>
    <w:rsid w:val="004F3C41"/>
    <w:rsid w:val="0051186D"/>
    <w:rsid w:val="005549C5"/>
    <w:rsid w:val="00557D72"/>
    <w:rsid w:val="005C4E3F"/>
    <w:rsid w:val="005F529B"/>
    <w:rsid w:val="00601A99"/>
    <w:rsid w:val="0064281A"/>
    <w:rsid w:val="006472DE"/>
    <w:rsid w:val="006744DC"/>
    <w:rsid w:val="0068456B"/>
    <w:rsid w:val="006B1DB7"/>
    <w:rsid w:val="006B3778"/>
    <w:rsid w:val="006C2F99"/>
    <w:rsid w:val="006D1F8C"/>
    <w:rsid w:val="006D6103"/>
    <w:rsid w:val="007047B9"/>
    <w:rsid w:val="00710D7E"/>
    <w:rsid w:val="00713D6D"/>
    <w:rsid w:val="00713E9A"/>
    <w:rsid w:val="0071463D"/>
    <w:rsid w:val="00722E5E"/>
    <w:rsid w:val="00724CC2"/>
    <w:rsid w:val="00726E83"/>
    <w:rsid w:val="007349C8"/>
    <w:rsid w:val="007418F4"/>
    <w:rsid w:val="007560BE"/>
    <w:rsid w:val="0077380E"/>
    <w:rsid w:val="00781B0B"/>
    <w:rsid w:val="007B2D90"/>
    <w:rsid w:val="007C7662"/>
    <w:rsid w:val="007C7F96"/>
    <w:rsid w:val="007F0921"/>
    <w:rsid w:val="00807280"/>
    <w:rsid w:val="00826584"/>
    <w:rsid w:val="00832990"/>
    <w:rsid w:val="00892218"/>
    <w:rsid w:val="008A2286"/>
    <w:rsid w:val="008A2964"/>
    <w:rsid w:val="008B7AFE"/>
    <w:rsid w:val="008C2D2C"/>
    <w:rsid w:val="008E2A7E"/>
    <w:rsid w:val="00923BE5"/>
    <w:rsid w:val="00941B9B"/>
    <w:rsid w:val="009517F6"/>
    <w:rsid w:val="009B3A5C"/>
    <w:rsid w:val="009D0821"/>
    <w:rsid w:val="00A02ACE"/>
    <w:rsid w:val="00A22266"/>
    <w:rsid w:val="00A30826"/>
    <w:rsid w:val="00A53A51"/>
    <w:rsid w:val="00A839F3"/>
    <w:rsid w:val="00A9607B"/>
    <w:rsid w:val="00AA1437"/>
    <w:rsid w:val="00AC7D03"/>
    <w:rsid w:val="00B011F8"/>
    <w:rsid w:val="00B1050E"/>
    <w:rsid w:val="00B13A76"/>
    <w:rsid w:val="00B46E23"/>
    <w:rsid w:val="00B65E7E"/>
    <w:rsid w:val="00B768EC"/>
    <w:rsid w:val="00B9606F"/>
    <w:rsid w:val="00BD55C6"/>
    <w:rsid w:val="00BD5B09"/>
    <w:rsid w:val="00BD6856"/>
    <w:rsid w:val="00C12CD0"/>
    <w:rsid w:val="00C13CBF"/>
    <w:rsid w:val="00C528C1"/>
    <w:rsid w:val="00C81163"/>
    <w:rsid w:val="00C9592E"/>
    <w:rsid w:val="00CA732E"/>
    <w:rsid w:val="00CB03E2"/>
    <w:rsid w:val="00CB0E13"/>
    <w:rsid w:val="00CD05B3"/>
    <w:rsid w:val="00CF0727"/>
    <w:rsid w:val="00D04F2F"/>
    <w:rsid w:val="00D10BEF"/>
    <w:rsid w:val="00D54D35"/>
    <w:rsid w:val="00D623ED"/>
    <w:rsid w:val="00D76038"/>
    <w:rsid w:val="00D90DC4"/>
    <w:rsid w:val="00D95383"/>
    <w:rsid w:val="00DA1699"/>
    <w:rsid w:val="00DA71D9"/>
    <w:rsid w:val="00E1288F"/>
    <w:rsid w:val="00E24E16"/>
    <w:rsid w:val="00E34CE0"/>
    <w:rsid w:val="00E62EF7"/>
    <w:rsid w:val="00E831A9"/>
    <w:rsid w:val="00E837B7"/>
    <w:rsid w:val="00EC2C61"/>
    <w:rsid w:val="00ED1846"/>
    <w:rsid w:val="00F16853"/>
    <w:rsid w:val="00F6793D"/>
    <w:rsid w:val="00F70C96"/>
    <w:rsid w:val="00F92EE8"/>
    <w:rsid w:val="00F96C7A"/>
    <w:rsid w:val="00FA0A2D"/>
    <w:rsid w:val="00FA55B8"/>
    <w:rsid w:val="00FB051C"/>
    <w:rsid w:val="00FB150C"/>
    <w:rsid w:val="00FC0636"/>
    <w:rsid w:val="00FE5120"/>
    <w:rsid w:val="22BA4266"/>
    <w:rsid w:val="592BF312"/>
    <w:rsid w:val="7ABB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80B5"/>
  <w14:defaultImageDpi w14:val="32767"/>
  <w15:docId w15:val="{2A6D6186-4F54-4144-B2D3-88E124A4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EE8"/>
    <w:pPr>
      <w:tabs>
        <w:tab w:val="center" w:pos="4513"/>
        <w:tab w:val="right" w:pos="9026"/>
      </w:tabs>
    </w:pPr>
  </w:style>
  <w:style w:type="character" w:customStyle="1" w:styleId="HeaderChar">
    <w:name w:val="Header Char"/>
    <w:basedOn w:val="DefaultParagraphFont"/>
    <w:link w:val="Header"/>
    <w:uiPriority w:val="99"/>
    <w:rsid w:val="00F92EE8"/>
  </w:style>
  <w:style w:type="paragraph" w:styleId="Footer">
    <w:name w:val="footer"/>
    <w:basedOn w:val="Normal"/>
    <w:link w:val="FooterChar"/>
    <w:uiPriority w:val="99"/>
    <w:unhideWhenUsed/>
    <w:rsid w:val="00F92EE8"/>
    <w:pPr>
      <w:tabs>
        <w:tab w:val="center" w:pos="4513"/>
        <w:tab w:val="right" w:pos="9026"/>
      </w:tabs>
    </w:pPr>
  </w:style>
  <w:style w:type="character" w:customStyle="1" w:styleId="FooterChar">
    <w:name w:val="Footer Char"/>
    <w:basedOn w:val="DefaultParagraphFont"/>
    <w:link w:val="Footer"/>
    <w:uiPriority w:val="99"/>
    <w:rsid w:val="00F92EE8"/>
  </w:style>
  <w:style w:type="paragraph" w:styleId="ListParagraph">
    <w:name w:val="List Paragraph"/>
    <w:basedOn w:val="Normal"/>
    <w:uiPriority w:val="34"/>
    <w:qFormat/>
    <w:rsid w:val="00F92EE8"/>
    <w:pPr>
      <w:ind w:left="720"/>
      <w:contextualSpacing/>
    </w:pPr>
  </w:style>
  <w:style w:type="table" w:styleId="TableGrid">
    <w:name w:val="Table Grid"/>
    <w:basedOn w:val="TableNormal"/>
    <w:uiPriority w:val="39"/>
    <w:rsid w:val="00F9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1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6103"/>
    <w:rPr>
      <w:rFonts w:ascii="Times New Roman" w:hAnsi="Times New Roman" w:cs="Times New Roman"/>
      <w:sz w:val="18"/>
      <w:szCs w:val="18"/>
    </w:rPr>
  </w:style>
  <w:style w:type="paragraph" w:styleId="NormalWeb">
    <w:name w:val="Normal (Web)"/>
    <w:basedOn w:val="Normal"/>
    <w:uiPriority w:val="99"/>
    <w:semiHidden/>
    <w:unhideWhenUsed/>
    <w:rsid w:val="00B768EC"/>
    <w:pPr>
      <w:spacing w:before="100" w:beforeAutospacing="1" w:after="100" w:afterAutospacing="1"/>
    </w:pPr>
    <w:rPr>
      <w:rFonts w:ascii="Times New Roman" w:eastAsiaTheme="minorEastAsia" w:hAnsi="Times New Roman" w:cs="Times New Roman"/>
    </w:rPr>
  </w:style>
  <w:style w:type="paragraph" w:customStyle="1" w:styleId="Default">
    <w:name w:val="Default"/>
    <w:rsid w:val="002F0069"/>
    <w:pPr>
      <w:autoSpaceDE w:val="0"/>
      <w:autoSpaceDN w:val="0"/>
      <w:adjustRightInd w:val="0"/>
    </w:pPr>
    <w:rPr>
      <w:rFonts w:ascii="Humnst777 Lt BT" w:hAnsi="Humnst777 Lt BT" w:cs="Humnst777 Lt B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B87F483DD162D248AE911BC42C3C82D1" ma:contentTypeVersion="25" ma:contentTypeDescription="CT for documents migrated from Box to SP" ma:contentTypeScope="" ma:versionID="238dfd133874c381fa6499d595d745a8">
  <xsd:schema xmlns:xsd="http://www.w3.org/2001/XMLSchema" xmlns:xs="http://www.w3.org/2001/XMLSchema" xmlns:p="http://schemas.microsoft.com/office/2006/metadata/properties" xmlns:ns2="fef0dcf7-c58a-411d-b11e-e897dc708f21" xmlns:ns3="ce54cf7e-000f-4032-8f18-32eb832ad0e2" targetNamespace="http://schemas.microsoft.com/office/2006/metadata/properties" ma:root="true" ma:fieldsID="2c9ac648a5250e17c759bf0fa1d77bdc" ns2:_="" ns3:_="">
    <xsd:import namespace="fef0dcf7-c58a-411d-b11e-e897dc708f21"/>
    <xsd:import namespace="ce54cf7e-000f-4032-8f18-32eb832ad0e2"/>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4cf7e-000f-4032-8f18-32eb832ad0e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TNZWZMSFFPP5-1955619323-80082</_dlc_DocId>
    <_dlc_DocIdUrl xmlns="d215d93e-cb3f-4a6e-b765-92d410ec0eae">
      <Url>https://centralbedfordshirecouncil.sharepoint.com/sites/SCHHResources/_layouts/15/DocIdRedir.aspx?ID=TNZWZMSFFPP5-1955619323-80082</Url>
      <Description>TNZWZMSFFPP5-1955619323-80082</Description>
    </_dlc_DocIdUrl>
    <BoxPath xmlns="fef0dcf7-c58a-411d-b11e-e897dc708f21" xsi:nil="true"/>
    <BoxModifiedName xmlns="fef0dcf7-c58a-411d-b11e-e897dc708f21">Natalie.Oatham@centralbedfordshire.gov.uk|10-06-2021 09:47:02</BoxModifiedName>
    <BoxNo xmlns="fef0dcf7-c58a-411d-b11e-e897dc708f21">801324593718</BoxNo>
    <BoxVersionNo xmlns="fef0dcf7-c58a-411d-b11e-e897dc708f21">3</BoxVersionNo>
    <BoxTasks xmlns="fef0dcf7-c58a-411d-b11e-e897dc708f21" xsi:nil="true"/>
    <BoxCreatedName xmlns="fef0dcf7-c58a-411d-b11e-e897dc708f21">Natalie.Oatham@centralbedfordshire.gov.uk|19-04-2021 14:16:02</BoxCreatedName>
    <BoxComments xmlns="fef0dcf7-c58a-411d-b11e-e897dc708f21" xsi:nil="true"/>
  </documentManagement>
</p:properties>
</file>

<file path=customXml/item7.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B2BB67C8-638D-43A1-95C7-144ACFEE426E}">
  <ds:schemaRefs>
    <ds:schemaRef ds:uri="http://schemas.openxmlformats.org/officeDocument/2006/bibliography"/>
  </ds:schemaRefs>
</ds:datastoreItem>
</file>

<file path=customXml/itemProps2.xml><?xml version="1.0" encoding="utf-8"?>
<ds:datastoreItem xmlns:ds="http://schemas.openxmlformats.org/officeDocument/2006/customXml" ds:itemID="{B8B3D7E1-ED87-4CDF-A9F4-FE9D2F5FE8AB}"/>
</file>

<file path=customXml/itemProps3.xml><?xml version="1.0" encoding="utf-8"?>
<ds:datastoreItem xmlns:ds="http://schemas.openxmlformats.org/officeDocument/2006/customXml" ds:itemID="{9F0B2405-ACF7-4438-B52D-17959B5F0B19}"/>
</file>

<file path=customXml/itemProps4.xml><?xml version="1.0" encoding="utf-8"?>
<ds:datastoreItem xmlns:ds="http://schemas.openxmlformats.org/officeDocument/2006/customXml" ds:itemID="{BCF5D9C0-7F19-4797-9279-5A9DBD651322}"/>
</file>

<file path=customXml/itemProps5.xml><?xml version="1.0" encoding="utf-8"?>
<ds:datastoreItem xmlns:ds="http://schemas.openxmlformats.org/officeDocument/2006/customXml" ds:itemID="{C46CA9D3-1121-46D2-A36F-2A62D2FDE420}"/>
</file>

<file path=customXml/itemProps6.xml><?xml version="1.0" encoding="utf-8"?>
<ds:datastoreItem xmlns:ds="http://schemas.openxmlformats.org/officeDocument/2006/customXml" ds:itemID="{1B695865-E943-4AC9-81AA-AA88D34D39DD}"/>
</file>

<file path=customXml/itemProps7.xml><?xml version="1.0" encoding="utf-8"?>
<ds:datastoreItem xmlns:ds="http://schemas.openxmlformats.org/officeDocument/2006/customXml" ds:itemID="{5F8659FF-9DD0-4DB0-B1A0-42527D678FFF}"/>
</file>

<file path=docProps/app.xml><?xml version="1.0" encoding="utf-8"?>
<Properties xmlns="http://schemas.openxmlformats.org/officeDocument/2006/extended-properties" xmlns:vt="http://schemas.openxmlformats.org/officeDocument/2006/docPropsVTypes">
  <Template>Normal.dotm</Template>
  <TotalTime>24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Stanwell</dc:creator>
  <cp:lastModifiedBy>Natalie Oatham</cp:lastModifiedBy>
  <cp:revision>8</cp:revision>
  <cp:lastPrinted>2018-06-08T07:28:00Z</cp:lastPrinted>
  <dcterms:created xsi:type="dcterms:W3CDTF">2021-04-14T15:22:00Z</dcterms:created>
  <dcterms:modified xsi:type="dcterms:W3CDTF">2021-06-10T09:46:00Z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0369c2a3-d461-402f-ad2d-51cc3ffcfff0</vt:lpwstr>
  </property>
  <property fmtid="{D5CDD505-2E9C-101B-9397-08002B2CF9AE}" pid="4" name="Order">
    <vt:r8>6165600</vt:r8>
  </property>
  <property fmtid="{D5CDD505-2E9C-101B-9397-08002B2CF9AE}" pid="5" name="BoxNo">
    <vt:lpwstr>801324593718</vt:lpwstr>
  </property>
  <property fmtid="{D5CDD505-2E9C-101B-9397-08002B2CF9AE}" pid="7" name="_ExtendedDescription">
    <vt:lpwstr/>
  </property>
  <property fmtid="{D5CDD505-2E9C-101B-9397-08002B2CF9AE}" pid="8" name="BoxCreatedName">
    <vt:lpwstr>Natalie.Oatham@centralbedfordshire.gov.uk|19-04-2021 14:16:02</vt:lpwstr>
  </property>
  <property fmtid="{D5CDD505-2E9C-101B-9397-08002B2CF9AE}" pid="9"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BoxVersionNo">
    <vt:lpwstr>3</vt:lpwstr>
  </property>
  <property fmtid="{D5CDD505-2E9C-101B-9397-08002B2CF9AE}" pid="15" name="BoxModifiedName">
    <vt:lpwstr>Natalie.Oatham@centralbedfordshire.gov.uk|10-06-2021 09:47:02</vt:lpwstr>
  </property>
  <property fmtid="{D5CDD505-2E9C-101B-9397-08002B2CF9AE}" pid="16" name="MediaServiceImageTags">
    <vt:lpwstr/>
  </property>
  <property fmtid="{D5CDD505-2E9C-101B-9397-08002B2CF9AE}" pid="17" name="SharedWithUsers">
    <vt:lpwstr/>
  </property>
  <property fmtid="{D5CDD505-2E9C-101B-9397-08002B2CF9AE}" pid="19" name="lcf76f155ced4ddcb4097134ff3c332f">
    <vt:lpwstr/>
  </property>
  <property fmtid="{D5CDD505-2E9C-101B-9397-08002B2CF9AE}" pid="20" name="TaxCatchAll">
    <vt:lpwstr/>
  </property>
</Properties>
</file>